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CF" w:rsidRDefault="00B310CF" w:rsidP="00B310CF">
      <w:pPr>
        <w:jc w:val="both"/>
      </w:pPr>
      <w:r w:rsidRPr="00E52826">
        <w:t xml:space="preserve">Рабочая программа </w:t>
      </w:r>
      <w:r>
        <w:t>по русскому языку для 11 класса созда</w:t>
      </w:r>
      <w:r w:rsidRPr="00E52826">
        <w:t>на на основе Прим</w:t>
      </w:r>
      <w:r>
        <w:t xml:space="preserve">ерной программы среднего </w:t>
      </w:r>
      <w:r w:rsidRPr="00E52826">
        <w:t xml:space="preserve"> общего образования по русскому языку</w:t>
      </w:r>
      <w:r>
        <w:t xml:space="preserve">, программы </w:t>
      </w:r>
      <w:r w:rsidRPr="004C3A6C">
        <w:t>«</w:t>
      </w:r>
      <w:r w:rsidRPr="004C3A6C">
        <w:rPr>
          <w:color w:val="000000"/>
          <w:shd w:val="clear" w:color="auto" w:fill="FFFFFF"/>
        </w:rPr>
        <w:t xml:space="preserve">А.И.Власенков, </w:t>
      </w:r>
      <w:proofErr w:type="spellStart"/>
      <w:r w:rsidRPr="004C3A6C">
        <w:rPr>
          <w:color w:val="000000"/>
          <w:shd w:val="clear" w:color="auto" w:fill="FFFFFF"/>
        </w:rPr>
        <w:t>Л.М.Рыбченкова</w:t>
      </w:r>
      <w:proofErr w:type="spellEnd"/>
      <w:r w:rsidRPr="004C3A6C">
        <w:rPr>
          <w:color w:val="000000"/>
          <w:shd w:val="clear" w:color="auto" w:fill="FFFFFF"/>
        </w:rPr>
        <w:t>, Н.А.Николина Русский язык. Программы общеобразовательных учреждений. Сборник. 10-11 классы. Изд. «Просвещение»,2011г</w:t>
      </w:r>
      <w:r>
        <w:rPr>
          <w:color w:val="000000"/>
          <w:shd w:val="clear" w:color="auto" w:fill="FFFFFF"/>
        </w:rPr>
        <w:t>»</w:t>
      </w:r>
      <w:r w:rsidRPr="00E52826">
        <w:t xml:space="preserve">в соответствии </w:t>
      </w:r>
      <w:r>
        <w:t>с федеральным компонентом государственного стандарта общего образования по русскому языку.</w:t>
      </w:r>
    </w:p>
    <w:p w:rsidR="00B310CF" w:rsidRDefault="00B310CF" w:rsidP="00B310CF">
      <w:pPr>
        <w:jc w:val="both"/>
      </w:pPr>
      <w:r>
        <w:t xml:space="preserve">   Для реализации рабочей программы используется </w:t>
      </w:r>
      <w:r w:rsidRPr="00AB15CF">
        <w:rPr>
          <w:b/>
        </w:rPr>
        <w:t xml:space="preserve"> учебник</w:t>
      </w:r>
      <w:r w:rsidRPr="00E52826">
        <w:t xml:space="preserve"> «Русский язык. Грамматика. Текст. Стили речи. 10-11 </w:t>
      </w:r>
      <w:proofErr w:type="spellStart"/>
      <w:r w:rsidRPr="00E52826">
        <w:t>кл</w:t>
      </w:r>
      <w:proofErr w:type="spellEnd"/>
      <w:r w:rsidRPr="00E52826">
        <w:t xml:space="preserve">.»/ А.И Власенков, </w:t>
      </w:r>
      <w:proofErr w:type="spellStart"/>
      <w:r w:rsidRPr="00E52826">
        <w:t>Л.М.Рыб</w:t>
      </w:r>
      <w:r>
        <w:t>ченкова</w:t>
      </w:r>
      <w:proofErr w:type="spellEnd"/>
      <w:r>
        <w:t>. – М.: Просвещение, 2006</w:t>
      </w:r>
      <w:r w:rsidRPr="00E52826">
        <w:t>.</w:t>
      </w:r>
    </w:p>
    <w:p w:rsidR="00B310CF" w:rsidRPr="00196070" w:rsidRDefault="00B310CF" w:rsidP="00B310CF">
      <w:pPr>
        <w:jc w:val="both"/>
        <w:rPr>
          <w:b/>
        </w:rPr>
      </w:pPr>
      <w:r>
        <w:t xml:space="preserve">По отношению к примерной программе количество часов на изучение русского языка в 11 классе не изменилось – </w:t>
      </w:r>
      <w:r>
        <w:rPr>
          <w:b/>
        </w:rPr>
        <w:t>34</w:t>
      </w:r>
      <w:r w:rsidRPr="00196070">
        <w:rPr>
          <w:b/>
        </w:rPr>
        <w:t xml:space="preserve"> час</w:t>
      </w:r>
      <w:r>
        <w:rPr>
          <w:b/>
        </w:rPr>
        <w:t>а.</w:t>
      </w:r>
    </w:p>
    <w:p w:rsidR="00B310CF" w:rsidRDefault="00B310CF" w:rsidP="00B310CF">
      <w:pPr>
        <w:jc w:val="both"/>
      </w:pPr>
    </w:p>
    <w:p w:rsidR="00B310CF" w:rsidRPr="00E52826" w:rsidRDefault="00B310CF" w:rsidP="00B310CF">
      <w:pPr>
        <w:jc w:val="both"/>
      </w:pPr>
      <w:r w:rsidRPr="00E52826">
        <w:rPr>
          <w:b/>
        </w:rPr>
        <w:t xml:space="preserve">                                      Цель курса:</w:t>
      </w:r>
    </w:p>
    <w:p w:rsidR="00B310CF" w:rsidRPr="00E52826" w:rsidRDefault="00B310CF" w:rsidP="00B310CF">
      <w:pPr>
        <w:jc w:val="both"/>
      </w:pPr>
      <w:r w:rsidRPr="00E52826">
        <w:t>- 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использования;</w:t>
      </w:r>
    </w:p>
    <w:p w:rsidR="00B310CF" w:rsidRPr="00E52826" w:rsidRDefault="00B310CF" w:rsidP="00B310CF">
      <w:pPr>
        <w:jc w:val="both"/>
      </w:pPr>
      <w:r w:rsidRPr="00E52826">
        <w:t>-обогащение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310CF" w:rsidRPr="00E52826" w:rsidRDefault="00B310CF" w:rsidP="00B310CF">
      <w:pPr>
        <w:jc w:val="both"/>
      </w:pPr>
      <w:r w:rsidRPr="00E52826">
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310CF" w:rsidRPr="00E52826" w:rsidRDefault="00B310CF" w:rsidP="00B310CF">
      <w:pPr>
        <w:jc w:val="both"/>
      </w:pPr>
      <w:r w:rsidRPr="00E52826">
        <w:t>-формирование умений опознавать, анализировать, классифицировать языковые факты.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310CF" w:rsidRPr="00E52826" w:rsidRDefault="00B310CF" w:rsidP="00B310CF">
      <w:pPr>
        <w:jc w:val="both"/>
      </w:pPr>
      <w:r w:rsidRPr="00E52826">
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 w:rsidR="00B310CF" w:rsidRPr="00E52826" w:rsidRDefault="00B310CF" w:rsidP="00B310CF">
      <w:pPr>
        <w:jc w:val="both"/>
        <w:rPr>
          <w:b/>
        </w:rPr>
      </w:pPr>
      <w:r w:rsidRPr="00E52826">
        <w:rPr>
          <w:b/>
        </w:rPr>
        <w:t xml:space="preserve">                                        Задачи:</w:t>
      </w:r>
    </w:p>
    <w:p w:rsidR="00B310CF" w:rsidRPr="00E52826" w:rsidRDefault="00B310CF" w:rsidP="00B310CF">
      <w:pPr>
        <w:jc w:val="both"/>
      </w:pPr>
      <w:r w:rsidRPr="00E52826">
        <w:t>-развивать все виды речевой деятельности;</w:t>
      </w:r>
    </w:p>
    <w:p w:rsidR="00B310CF" w:rsidRPr="00E52826" w:rsidRDefault="00B310CF" w:rsidP="00B310CF">
      <w:pPr>
        <w:jc w:val="both"/>
      </w:pPr>
      <w:r w:rsidRPr="00E52826">
        <w:t xml:space="preserve">-формировать </w:t>
      </w:r>
      <w:proofErr w:type="spellStart"/>
      <w:r w:rsidRPr="00E52826">
        <w:t>общеучебные</w:t>
      </w:r>
      <w:proofErr w:type="spellEnd"/>
      <w:r w:rsidRPr="00E52826">
        <w:t xml:space="preserve"> умения и навыки: коммуникативные,интеллектуальные, информационные, организационные;</w:t>
      </w:r>
    </w:p>
    <w:p w:rsidR="00B310CF" w:rsidRDefault="00B310CF" w:rsidP="00B310CF">
      <w:pPr>
        <w:jc w:val="both"/>
      </w:pPr>
      <w:r w:rsidRPr="00E52826">
        <w:t xml:space="preserve">-формировать прочные орфографические и пунктуационные умения и навыки, овладевать нормами русского литературного  языка и обогащать словарный запас и грамматический строй речи </w:t>
      </w:r>
      <w:proofErr w:type="gramStart"/>
      <w:r w:rsidRPr="00E52826">
        <w:t>обучающихся</w:t>
      </w:r>
      <w:proofErr w:type="gramEnd"/>
      <w:r w:rsidRPr="00E52826">
        <w:t>.</w:t>
      </w:r>
    </w:p>
    <w:p w:rsidR="00B310CF" w:rsidRDefault="00B310CF" w:rsidP="00B310CF">
      <w:pPr>
        <w:jc w:val="both"/>
      </w:pPr>
    </w:p>
    <w:p w:rsidR="00B310CF" w:rsidRDefault="00B310CF" w:rsidP="00B310CF">
      <w:pPr>
        <w:jc w:val="both"/>
      </w:pPr>
      <w:r>
        <w:t>Изучение регионального компонента предполагается за счет включения в дидактические материалы тексты краеведческого характера.</w:t>
      </w:r>
    </w:p>
    <w:p w:rsidR="00B310CF" w:rsidRDefault="00B310CF" w:rsidP="00B310CF">
      <w:pPr>
        <w:jc w:val="both"/>
      </w:pPr>
    </w:p>
    <w:sectPr w:rsidR="00B310CF" w:rsidSect="00B310CF">
      <w:pgSz w:w="11910" w:h="16840"/>
      <w:pgMar w:top="737" w:right="176" w:bottom="397" w:left="567" w:header="748" w:footer="131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310CF"/>
    <w:rsid w:val="000567B3"/>
    <w:rsid w:val="00136D17"/>
    <w:rsid w:val="001511FD"/>
    <w:rsid w:val="001875A6"/>
    <w:rsid w:val="00B310CF"/>
    <w:rsid w:val="00D37FBC"/>
    <w:rsid w:val="00E5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10C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10C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</dc:creator>
  <cp:lastModifiedBy>1</cp:lastModifiedBy>
  <cp:revision>3</cp:revision>
  <dcterms:created xsi:type="dcterms:W3CDTF">2020-01-24T03:36:00Z</dcterms:created>
  <dcterms:modified xsi:type="dcterms:W3CDTF">2020-02-07T04:35:00Z</dcterms:modified>
</cp:coreProperties>
</file>