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6" w:rsidRPr="005076CD" w:rsidRDefault="00B823C6" w:rsidP="00B823C6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географии для 10-11</w:t>
      </w:r>
      <w:r w:rsidRPr="00383540">
        <w:rPr>
          <w:color w:val="000000"/>
          <w:shd w:val="clear" w:color="auto" w:fill="FFFFFF"/>
        </w:rPr>
        <w:t xml:space="preserve"> класса создана</w:t>
      </w:r>
      <w:r w:rsidR="00E26C24">
        <w:rPr>
          <w:color w:val="000000"/>
          <w:shd w:val="clear" w:color="auto" w:fill="FFFFFF"/>
        </w:rPr>
        <w:t xml:space="preserve"> на основе Примерной программы среднего общего образования по географ</w:t>
      </w:r>
      <w:r>
        <w:rPr>
          <w:color w:val="000000"/>
          <w:shd w:val="clear" w:color="auto" w:fill="FFFFFF"/>
        </w:rPr>
        <w:t xml:space="preserve">ии, программы </w:t>
      </w:r>
      <w:r>
        <w:t>курса географии для 10-11</w:t>
      </w:r>
      <w:r w:rsidRPr="00C4311E">
        <w:t xml:space="preserve"> классов общеобразовательных </w:t>
      </w:r>
      <w:r>
        <w:t>учреждений</w:t>
      </w:r>
      <w:r w:rsidR="00DC6B70">
        <w:t>, базовый уровень</w:t>
      </w:r>
      <w:r>
        <w:t xml:space="preserve">, авторы </w:t>
      </w:r>
      <w:r w:rsidRPr="003804D5">
        <w:t>Е.М</w:t>
      </w:r>
      <w:r w:rsidR="00DC6B70">
        <w:t xml:space="preserve">. Домогацких, </w:t>
      </w:r>
      <w:r w:rsidR="005076CD" w:rsidRPr="005076CD">
        <w:t xml:space="preserve">изд. «Русское слово», </w:t>
      </w:r>
      <w:r w:rsidRPr="005076CD">
        <w:t>в соответствии с федеральным компонентом государственного стандарта общего образования по географии.</w:t>
      </w:r>
    </w:p>
    <w:p w:rsidR="00B823C6" w:rsidRDefault="00B823C6" w:rsidP="00B823C6">
      <w:pPr>
        <w:ind w:firstLine="567"/>
        <w:jc w:val="both"/>
      </w:pPr>
      <w:r w:rsidRPr="005076CD">
        <w:t xml:space="preserve">Для реализации рабочей программы используется учебник: – Е.М. Домогацких, Н.И. Алексеевский. География: Экономическая и социальная география мира: Учебник для 10-11 класса </w:t>
      </w:r>
      <w:r w:rsidR="00064B13">
        <w:t xml:space="preserve">общеобразовательных учреждений </w:t>
      </w:r>
      <w:r w:rsidRPr="005076CD">
        <w:t>в 2 частя</w:t>
      </w:r>
      <w:r w:rsidR="005076CD" w:rsidRPr="005076CD">
        <w:t>х, изд. «Русское слово».</w:t>
      </w:r>
    </w:p>
    <w:p w:rsidR="00B04F91" w:rsidRDefault="00B823C6" w:rsidP="00B823C6">
      <w:pPr>
        <w:pStyle w:val="a3"/>
        <w:ind w:left="0" w:firstLine="567"/>
        <w:jc w:val="both"/>
      </w:pPr>
      <w:r w:rsidRPr="004E01C7">
        <w:t>По отношению к примерной программе количест</w:t>
      </w:r>
      <w:r>
        <w:t>во часов на изучение географии 10-11</w:t>
      </w:r>
      <w:r w:rsidRPr="004E01C7">
        <w:t xml:space="preserve"> класс</w:t>
      </w:r>
      <w:r>
        <w:t>ах</w:t>
      </w:r>
      <w:r w:rsidR="00064B13">
        <w:t xml:space="preserve"> не изменилось – </w:t>
      </w:r>
      <w:r w:rsidR="002A1444">
        <w:t>35 и 34</w:t>
      </w:r>
      <w:r w:rsidRPr="004E01C7">
        <w:t xml:space="preserve"> часов. </w:t>
      </w:r>
    </w:p>
    <w:p w:rsidR="00B823C6" w:rsidRDefault="00B823C6" w:rsidP="00B823C6">
      <w:pPr>
        <w:pStyle w:val="a3"/>
        <w:ind w:left="0" w:firstLine="567"/>
        <w:jc w:val="both"/>
      </w:pPr>
      <w:r w:rsidRPr="003F33FD">
        <w:rPr>
          <w:b/>
        </w:rPr>
        <w:t>Цель изучения</w:t>
      </w:r>
      <w:r w:rsidR="00064B13">
        <w:t xml:space="preserve"> г</w:t>
      </w:r>
      <w:r>
        <w:t>еографии в 10-11 классах</w:t>
      </w:r>
      <w:r w:rsidRPr="00383540">
        <w:t xml:space="preserve"> – </w:t>
      </w:r>
    </w:p>
    <w:p w:rsidR="00B823C6" w:rsidRPr="00BD1AB3" w:rsidRDefault="00B823C6" w:rsidP="00B823C6">
      <w:pPr>
        <w:numPr>
          <w:ilvl w:val="0"/>
          <w:numId w:val="3"/>
        </w:numPr>
        <w:ind w:left="567"/>
        <w:jc w:val="both"/>
      </w:pPr>
      <w:r w:rsidRPr="00BD1AB3">
        <w:t>формирование у школьников законченных широких представлений о социально-экономической составляющей географической картины мира;</w:t>
      </w:r>
    </w:p>
    <w:p w:rsidR="00B823C6" w:rsidRPr="00BD1AB3" w:rsidRDefault="00B823C6" w:rsidP="00B823C6">
      <w:pPr>
        <w:numPr>
          <w:ilvl w:val="0"/>
          <w:numId w:val="3"/>
        </w:numPr>
        <w:ind w:left="567"/>
        <w:jc w:val="both"/>
        <w:rPr>
          <w:b/>
        </w:rPr>
      </w:pPr>
      <w:r w:rsidRPr="00BD1AB3">
        <w:t>формирование целостного представление о состоянии современного общества, о сложности взаимосвязей природы и хозяйствующего на Земле человечества.</w:t>
      </w:r>
    </w:p>
    <w:p w:rsidR="00B823C6" w:rsidRDefault="00B823C6" w:rsidP="00B823C6">
      <w:pPr>
        <w:ind w:firstLine="567"/>
        <w:jc w:val="both"/>
      </w:pPr>
      <w:r w:rsidRPr="003F33FD">
        <w:rPr>
          <w:b/>
        </w:rPr>
        <w:t>Задачи изучения</w:t>
      </w:r>
      <w:r>
        <w:t xml:space="preserve"> географии в 10-11 классах</w:t>
      </w:r>
      <w:r w:rsidRPr="00383540">
        <w:t xml:space="preserve"> – 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освоить</w:t>
      </w:r>
      <w:r w:rsidRPr="00BD1AB3">
        <w:rPr>
          <w:rStyle w:val="c11"/>
        </w:rPr>
        <w:t xml:space="preserve"> системы географических знаний </w:t>
      </w:r>
      <w:r w:rsidRPr="00BD1AB3">
        <w:rPr>
          <w:rStyle w:val="c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</w:t>
      </w:r>
      <w:r>
        <w:rPr>
          <w:rStyle w:val="c4"/>
        </w:rPr>
        <w:t>ства и путях их решения; методы</w:t>
      </w:r>
      <w:r w:rsidRPr="00BD1AB3">
        <w:rPr>
          <w:rStyle w:val="c4"/>
        </w:rPr>
        <w:t xml:space="preserve"> изучения географиче</w:t>
      </w:r>
      <w:r>
        <w:rPr>
          <w:rStyle w:val="c4"/>
        </w:rPr>
        <w:t>ского пространства, разнообразие</w:t>
      </w:r>
      <w:r w:rsidRPr="00BD1AB3">
        <w:rPr>
          <w:rStyle w:val="c4"/>
        </w:rPr>
        <w:t xml:space="preserve"> его объектов и процессов;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овладеть</w:t>
      </w:r>
      <w:r w:rsidRPr="00BD1AB3">
        <w:rPr>
          <w:rStyle w:val="c11"/>
        </w:rPr>
        <w:t xml:space="preserve"> умениями </w:t>
      </w:r>
      <w:r w:rsidRPr="00BD1AB3">
        <w:rPr>
          <w:rStyle w:val="c4"/>
        </w:rPr>
        <w:t xml:space="preserve">сочетать глобальный, региональный и локальный подходы для описания и анализа природных, социально – </w:t>
      </w:r>
      <w:r w:rsidR="00064B13">
        <w:rPr>
          <w:rStyle w:val="c4"/>
        </w:rPr>
        <w:t>экономических, геоэкологических</w:t>
      </w:r>
      <w:r w:rsidRPr="00BD1AB3">
        <w:rPr>
          <w:rStyle w:val="c4"/>
        </w:rPr>
        <w:t> процессов и явлений;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развить</w:t>
      </w:r>
      <w:r>
        <w:rPr>
          <w:rStyle w:val="c4"/>
        </w:rPr>
        <w:t>познавательные интересы, интеллектуальные и творческие</w:t>
      </w:r>
      <w:r w:rsidRPr="00BD1AB3">
        <w:rPr>
          <w:rStyle w:val="c4"/>
        </w:rPr>
        <w:t xml:space="preserve"> спо</w:t>
      </w:r>
      <w:r>
        <w:rPr>
          <w:rStyle w:val="c4"/>
        </w:rPr>
        <w:t>собности</w:t>
      </w:r>
      <w:r w:rsidRPr="00BD1AB3">
        <w:rPr>
          <w:rStyle w:val="c4"/>
        </w:rPr>
        <w:t xml:space="preserve"> посредством ознакомления с важнейшими географическими особенностями и проблемами мира, его регионов и крупнейших стран;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воспитывать</w:t>
      </w:r>
      <w:r>
        <w:rPr>
          <w:rStyle w:val="c4"/>
        </w:rPr>
        <w:t> патриотизм, толерантность, уважение</w:t>
      </w:r>
      <w:r w:rsidRPr="00BD1AB3">
        <w:rPr>
          <w:rStyle w:val="c4"/>
        </w:rPr>
        <w:t xml:space="preserve"> к други</w:t>
      </w:r>
      <w:r>
        <w:rPr>
          <w:rStyle w:val="c4"/>
        </w:rPr>
        <w:t>м народам и культурам, бережное</w:t>
      </w:r>
      <w:r w:rsidRPr="00BD1AB3">
        <w:rPr>
          <w:rStyle w:val="c4"/>
        </w:rPr>
        <w:t xml:space="preserve"> отношени</w:t>
      </w:r>
      <w:r>
        <w:rPr>
          <w:rStyle w:val="c4"/>
        </w:rPr>
        <w:t>е</w:t>
      </w:r>
      <w:r w:rsidRPr="00BD1AB3">
        <w:rPr>
          <w:rStyle w:val="c4"/>
        </w:rPr>
        <w:t xml:space="preserve"> к окружающей среде;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 w:rsidRPr="00BD1AB3">
        <w:rPr>
          <w:rStyle w:val="c11"/>
        </w:rPr>
        <w:t>исполь</w:t>
      </w:r>
      <w:r>
        <w:rPr>
          <w:rStyle w:val="c11"/>
        </w:rPr>
        <w:t>зовать</w:t>
      </w:r>
      <w:r w:rsidRPr="00BD1AB3">
        <w:rPr>
          <w:rStyle w:val="c4"/>
        </w:rPr>
        <w:t> в практической деятельности и п</w:t>
      </w:r>
      <w:r w:rsidR="00064B13">
        <w:rPr>
          <w:rStyle w:val="c4"/>
        </w:rPr>
        <w:t xml:space="preserve">овседневной </w:t>
      </w:r>
      <w:r>
        <w:rPr>
          <w:rStyle w:val="c4"/>
        </w:rPr>
        <w:t>жизни разнообразные</w:t>
      </w:r>
      <w:r w:rsidRPr="00BD1AB3">
        <w:rPr>
          <w:rStyle w:val="c4"/>
        </w:rPr>
        <w:t xml:space="preserve"> географически</w:t>
      </w:r>
      <w:r>
        <w:rPr>
          <w:rStyle w:val="c4"/>
        </w:rPr>
        <w:t>е методы</w:t>
      </w:r>
      <w:r w:rsidRPr="00BD1AB3">
        <w:rPr>
          <w:rStyle w:val="c4"/>
        </w:rPr>
        <w:t>, знани</w:t>
      </w:r>
      <w:r>
        <w:rPr>
          <w:rStyle w:val="c4"/>
        </w:rPr>
        <w:t>я</w:t>
      </w:r>
      <w:r w:rsidRPr="00BD1AB3">
        <w:rPr>
          <w:rStyle w:val="c4"/>
        </w:rPr>
        <w:t xml:space="preserve"> и умени</w:t>
      </w:r>
      <w:r>
        <w:rPr>
          <w:rStyle w:val="c4"/>
        </w:rPr>
        <w:t>я</w:t>
      </w:r>
      <w:r w:rsidRPr="00BD1AB3">
        <w:rPr>
          <w:rStyle w:val="c4"/>
        </w:rPr>
        <w:t>, а</w:t>
      </w:r>
      <w:r>
        <w:rPr>
          <w:rStyle w:val="c4"/>
        </w:rPr>
        <w:t xml:space="preserve"> также географическую информацию</w:t>
      </w:r>
      <w:r w:rsidRPr="00BD1AB3">
        <w:rPr>
          <w:rStyle w:val="c4"/>
        </w:rPr>
        <w:t>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находить и применять</w:t>
      </w:r>
      <w:r>
        <w:rPr>
          <w:rStyle w:val="c4"/>
        </w:rPr>
        <w:t>географическую информацию</w:t>
      </w:r>
      <w:r w:rsidRPr="00BD1AB3">
        <w:rPr>
          <w:rStyle w:val="c4"/>
        </w:rPr>
        <w:t>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823C6" w:rsidRPr="00BD1AB3" w:rsidRDefault="00B823C6" w:rsidP="00B0004B">
      <w:pPr>
        <w:pStyle w:val="c27"/>
        <w:numPr>
          <w:ilvl w:val="0"/>
          <w:numId w:val="10"/>
        </w:numPr>
        <w:shd w:val="clear" w:color="auto" w:fill="FFFFFF"/>
        <w:spacing w:before="0" w:after="0"/>
        <w:ind w:left="567"/>
        <w:jc w:val="both"/>
      </w:pPr>
      <w:r>
        <w:rPr>
          <w:rStyle w:val="c11"/>
        </w:rPr>
        <w:t>понимать</w:t>
      </w:r>
      <w:r w:rsidRPr="00BD1AB3">
        <w:rPr>
          <w:rStyle w:val="c4"/>
        </w:rPr>
        <w:t> геогра</w:t>
      </w:r>
      <w:r>
        <w:rPr>
          <w:rStyle w:val="c4"/>
        </w:rPr>
        <w:t>фическую</w:t>
      </w:r>
      <w:r w:rsidRPr="00BD1AB3">
        <w:rPr>
          <w:rStyle w:val="c4"/>
        </w:rPr>
        <w:t xml:space="preserve"> специфик</w:t>
      </w:r>
      <w:r>
        <w:rPr>
          <w:rStyle w:val="c4"/>
        </w:rPr>
        <w:t>у</w:t>
      </w:r>
      <w:r w:rsidRPr="00BD1AB3">
        <w:rPr>
          <w:rStyle w:val="c4"/>
        </w:rPr>
        <w:t xml:space="preserve">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823C6" w:rsidRPr="00961256" w:rsidRDefault="00B823C6" w:rsidP="00B823C6">
      <w:pPr>
        <w:pStyle w:val="c2"/>
        <w:spacing w:before="0" w:beforeAutospacing="0" w:after="0" w:afterAutospacing="0"/>
        <w:ind w:firstLine="567"/>
        <w:jc w:val="both"/>
      </w:pPr>
      <w:r w:rsidRPr="00383540">
        <w:t xml:space="preserve">Изучение регионального компонента </w:t>
      </w:r>
      <w:r>
        <w:t xml:space="preserve">в 11 классе </w:t>
      </w:r>
      <w:r w:rsidRPr="00383540">
        <w:t>предполагается за счет</w:t>
      </w:r>
      <w:r>
        <w:t xml:space="preserve"> включения краеведческого материала в задания, в дидактические материалы.</w:t>
      </w:r>
    </w:p>
    <w:sectPr w:rsidR="00B823C6" w:rsidRPr="00961256" w:rsidSect="0085403A">
      <w:footerReference w:type="default" r:id="rId8"/>
      <w:type w:val="continuous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2E" w:rsidRDefault="00CE282E" w:rsidP="00DF5608">
      <w:r>
        <w:separator/>
      </w:r>
    </w:p>
  </w:endnote>
  <w:endnote w:type="continuationSeparator" w:id="1">
    <w:p w:rsidR="00CE282E" w:rsidRDefault="00CE282E" w:rsidP="00DF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36"/>
      <w:docPartObj>
        <w:docPartGallery w:val="Page Numbers (Bottom of Page)"/>
        <w:docPartUnique/>
      </w:docPartObj>
    </w:sdtPr>
    <w:sdtContent>
      <w:p w:rsidR="002B4978" w:rsidRDefault="00997744">
        <w:pPr>
          <w:pStyle w:val="af"/>
          <w:jc w:val="right"/>
        </w:pPr>
        <w:r>
          <w:fldChar w:fldCharType="begin"/>
        </w:r>
        <w:r w:rsidR="002B4978">
          <w:instrText xml:space="preserve"> PAGE   \* MERGEFORMAT </w:instrText>
        </w:r>
        <w:r>
          <w:fldChar w:fldCharType="separate"/>
        </w:r>
        <w:r w:rsidR="00854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978" w:rsidRDefault="002B49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2E" w:rsidRDefault="00CE282E" w:rsidP="00DF5608">
      <w:r>
        <w:separator/>
      </w:r>
    </w:p>
  </w:footnote>
  <w:footnote w:type="continuationSeparator" w:id="1">
    <w:p w:rsidR="00CE282E" w:rsidRDefault="00CE282E" w:rsidP="00DF5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D15"/>
    <w:multiLevelType w:val="hybridMultilevel"/>
    <w:tmpl w:val="E06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958F9"/>
    <w:multiLevelType w:val="hybridMultilevel"/>
    <w:tmpl w:val="F5D8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02E25"/>
    <w:multiLevelType w:val="hybridMultilevel"/>
    <w:tmpl w:val="EA94E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968A2"/>
    <w:multiLevelType w:val="hybridMultilevel"/>
    <w:tmpl w:val="B744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02736"/>
    <w:multiLevelType w:val="hybridMultilevel"/>
    <w:tmpl w:val="1D665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925D13"/>
    <w:multiLevelType w:val="hybridMultilevel"/>
    <w:tmpl w:val="E81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23"/>
    <w:rsid w:val="000434BE"/>
    <w:rsid w:val="0005458E"/>
    <w:rsid w:val="00064B13"/>
    <w:rsid w:val="000672BB"/>
    <w:rsid w:val="00086ECD"/>
    <w:rsid w:val="000B5857"/>
    <w:rsid w:val="000B5F72"/>
    <w:rsid w:val="000F31C4"/>
    <w:rsid w:val="00106C6A"/>
    <w:rsid w:val="00152A3A"/>
    <w:rsid w:val="00176032"/>
    <w:rsid w:val="001C015A"/>
    <w:rsid w:val="001F7800"/>
    <w:rsid w:val="00231467"/>
    <w:rsid w:val="00295B7E"/>
    <w:rsid w:val="002A1444"/>
    <w:rsid w:val="002B4978"/>
    <w:rsid w:val="002C10D6"/>
    <w:rsid w:val="002E49EC"/>
    <w:rsid w:val="002E7C0F"/>
    <w:rsid w:val="003100E6"/>
    <w:rsid w:val="00311780"/>
    <w:rsid w:val="00312F56"/>
    <w:rsid w:val="003202F4"/>
    <w:rsid w:val="0033150C"/>
    <w:rsid w:val="00364413"/>
    <w:rsid w:val="003675FE"/>
    <w:rsid w:val="003679C0"/>
    <w:rsid w:val="003710D3"/>
    <w:rsid w:val="003812CB"/>
    <w:rsid w:val="00385874"/>
    <w:rsid w:val="003957A0"/>
    <w:rsid w:val="003B483F"/>
    <w:rsid w:val="003B520C"/>
    <w:rsid w:val="003E197B"/>
    <w:rsid w:val="003E3401"/>
    <w:rsid w:val="00441C6D"/>
    <w:rsid w:val="0044512D"/>
    <w:rsid w:val="004949A8"/>
    <w:rsid w:val="004A6D08"/>
    <w:rsid w:val="004D6B36"/>
    <w:rsid w:val="004E0ADF"/>
    <w:rsid w:val="005076CD"/>
    <w:rsid w:val="0052287D"/>
    <w:rsid w:val="00531A64"/>
    <w:rsid w:val="00544631"/>
    <w:rsid w:val="00552AF3"/>
    <w:rsid w:val="0056429E"/>
    <w:rsid w:val="005B6314"/>
    <w:rsid w:val="005C448B"/>
    <w:rsid w:val="00661683"/>
    <w:rsid w:val="006821E6"/>
    <w:rsid w:val="00684008"/>
    <w:rsid w:val="00691B4C"/>
    <w:rsid w:val="00705473"/>
    <w:rsid w:val="00733911"/>
    <w:rsid w:val="00745C0A"/>
    <w:rsid w:val="007504F1"/>
    <w:rsid w:val="00782046"/>
    <w:rsid w:val="00786E5A"/>
    <w:rsid w:val="00822AC9"/>
    <w:rsid w:val="00823B40"/>
    <w:rsid w:val="0085403A"/>
    <w:rsid w:val="00886E5C"/>
    <w:rsid w:val="00896054"/>
    <w:rsid w:val="008A2F4F"/>
    <w:rsid w:val="008A5ECA"/>
    <w:rsid w:val="008B5D98"/>
    <w:rsid w:val="0093715B"/>
    <w:rsid w:val="00980A75"/>
    <w:rsid w:val="00997744"/>
    <w:rsid w:val="009A53D5"/>
    <w:rsid w:val="00A03AC5"/>
    <w:rsid w:val="00A463B1"/>
    <w:rsid w:val="00B0004B"/>
    <w:rsid w:val="00B0316F"/>
    <w:rsid w:val="00B04F91"/>
    <w:rsid w:val="00B22956"/>
    <w:rsid w:val="00B24031"/>
    <w:rsid w:val="00B32850"/>
    <w:rsid w:val="00B52A06"/>
    <w:rsid w:val="00B81F3A"/>
    <w:rsid w:val="00B823C6"/>
    <w:rsid w:val="00B87909"/>
    <w:rsid w:val="00B906D9"/>
    <w:rsid w:val="00BA20B3"/>
    <w:rsid w:val="00BC1908"/>
    <w:rsid w:val="00BC1F14"/>
    <w:rsid w:val="00BC34E5"/>
    <w:rsid w:val="00BC653A"/>
    <w:rsid w:val="00BD1AB3"/>
    <w:rsid w:val="00C26BFF"/>
    <w:rsid w:val="00C46889"/>
    <w:rsid w:val="00C742F7"/>
    <w:rsid w:val="00C776BF"/>
    <w:rsid w:val="00C875C1"/>
    <w:rsid w:val="00CC2623"/>
    <w:rsid w:val="00CE282E"/>
    <w:rsid w:val="00D15B8C"/>
    <w:rsid w:val="00D164CE"/>
    <w:rsid w:val="00D7096E"/>
    <w:rsid w:val="00D93EC8"/>
    <w:rsid w:val="00D968CE"/>
    <w:rsid w:val="00DA118A"/>
    <w:rsid w:val="00DB0B72"/>
    <w:rsid w:val="00DC44CE"/>
    <w:rsid w:val="00DC6B70"/>
    <w:rsid w:val="00DD43F7"/>
    <w:rsid w:val="00DE188D"/>
    <w:rsid w:val="00DF5608"/>
    <w:rsid w:val="00E26C24"/>
    <w:rsid w:val="00E43417"/>
    <w:rsid w:val="00E53A12"/>
    <w:rsid w:val="00EA770A"/>
    <w:rsid w:val="00F005B3"/>
    <w:rsid w:val="00F23777"/>
    <w:rsid w:val="00F4466F"/>
    <w:rsid w:val="00F61482"/>
    <w:rsid w:val="00F94D65"/>
    <w:rsid w:val="00FD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73"/>
    <w:pPr>
      <w:ind w:left="720"/>
      <w:contextualSpacing/>
    </w:pPr>
  </w:style>
  <w:style w:type="paragraph" w:styleId="a4">
    <w:name w:val="No Spacing"/>
    <w:uiPriority w:val="1"/>
    <w:qFormat/>
    <w:rsid w:val="00705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05473"/>
    <w:pPr>
      <w:spacing w:before="100" w:beforeAutospacing="1" w:after="100" w:afterAutospacing="1"/>
    </w:pPr>
  </w:style>
  <w:style w:type="character" w:customStyle="1" w:styleId="small1">
    <w:name w:val="small1"/>
    <w:rsid w:val="00705473"/>
  </w:style>
  <w:style w:type="character" w:customStyle="1" w:styleId="grame">
    <w:name w:val="grame"/>
    <w:basedOn w:val="a0"/>
    <w:rsid w:val="00705473"/>
  </w:style>
  <w:style w:type="character" w:styleId="a5">
    <w:name w:val="Emphasis"/>
    <w:qFormat/>
    <w:rsid w:val="00705473"/>
    <w:rPr>
      <w:i/>
      <w:iCs/>
    </w:rPr>
  </w:style>
  <w:style w:type="paragraph" w:styleId="a6">
    <w:name w:val="Normal (Web)"/>
    <w:basedOn w:val="a"/>
    <w:unhideWhenUsed/>
    <w:rsid w:val="00705473"/>
    <w:pPr>
      <w:spacing w:before="100" w:beforeAutospacing="1" w:after="100" w:afterAutospacing="1"/>
    </w:pPr>
  </w:style>
  <w:style w:type="character" w:customStyle="1" w:styleId="c4">
    <w:name w:val="c4"/>
    <w:rsid w:val="00441C6D"/>
  </w:style>
  <w:style w:type="paragraph" w:customStyle="1" w:styleId="c27">
    <w:name w:val="c27"/>
    <w:basedOn w:val="a"/>
    <w:rsid w:val="00441C6D"/>
    <w:pPr>
      <w:spacing w:before="90" w:after="90"/>
    </w:pPr>
  </w:style>
  <w:style w:type="character" w:customStyle="1" w:styleId="c11">
    <w:name w:val="c11"/>
    <w:rsid w:val="00441C6D"/>
  </w:style>
  <w:style w:type="paragraph" w:styleId="a7">
    <w:name w:val="Body Text Indent"/>
    <w:basedOn w:val="a"/>
    <w:link w:val="a8"/>
    <w:rsid w:val="00441C6D"/>
    <w:pPr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rsid w:val="00441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1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441C6D"/>
  </w:style>
  <w:style w:type="paragraph" w:customStyle="1" w:styleId="c9">
    <w:name w:val="c9"/>
    <w:basedOn w:val="a"/>
    <w:rsid w:val="005C448B"/>
    <w:pPr>
      <w:spacing w:before="90" w:after="90"/>
    </w:pPr>
  </w:style>
  <w:style w:type="character" w:customStyle="1" w:styleId="c10">
    <w:name w:val="c10"/>
    <w:basedOn w:val="a0"/>
    <w:rsid w:val="005C448B"/>
  </w:style>
  <w:style w:type="paragraph" w:customStyle="1" w:styleId="c1">
    <w:name w:val="c1"/>
    <w:basedOn w:val="a"/>
    <w:rsid w:val="005C448B"/>
    <w:pPr>
      <w:spacing w:before="90" w:after="90"/>
    </w:pPr>
  </w:style>
  <w:style w:type="character" w:customStyle="1" w:styleId="c0">
    <w:name w:val="c0"/>
    <w:basedOn w:val="a0"/>
    <w:rsid w:val="005C448B"/>
  </w:style>
  <w:style w:type="paragraph" w:customStyle="1" w:styleId="c80">
    <w:name w:val="c80"/>
    <w:basedOn w:val="a"/>
    <w:rsid w:val="00E53A12"/>
    <w:pPr>
      <w:spacing w:before="90" w:after="90"/>
    </w:pPr>
  </w:style>
  <w:style w:type="character" w:customStyle="1" w:styleId="c17">
    <w:name w:val="c17"/>
    <w:basedOn w:val="a0"/>
    <w:rsid w:val="00E53A12"/>
  </w:style>
  <w:style w:type="paragraph" w:customStyle="1" w:styleId="c61">
    <w:name w:val="c61"/>
    <w:basedOn w:val="a"/>
    <w:rsid w:val="00E53A12"/>
    <w:pPr>
      <w:spacing w:before="90" w:after="90"/>
    </w:pPr>
  </w:style>
  <w:style w:type="character" w:customStyle="1" w:styleId="c8">
    <w:name w:val="c8"/>
    <w:basedOn w:val="a0"/>
    <w:rsid w:val="00E53A12"/>
  </w:style>
  <w:style w:type="character" w:customStyle="1" w:styleId="c23">
    <w:name w:val="c23"/>
    <w:basedOn w:val="a0"/>
    <w:rsid w:val="00E53A12"/>
  </w:style>
  <w:style w:type="paragraph" w:styleId="a9">
    <w:name w:val="Title"/>
    <w:basedOn w:val="a"/>
    <w:link w:val="aa"/>
    <w:qFormat/>
    <w:rsid w:val="00733911"/>
    <w:pPr>
      <w:ind w:firstLine="540"/>
      <w:jc w:val="center"/>
    </w:pPr>
    <w:rPr>
      <w:b/>
      <w:sz w:val="32"/>
      <w:szCs w:val="32"/>
    </w:rPr>
  </w:style>
  <w:style w:type="character" w:customStyle="1" w:styleId="aa">
    <w:name w:val="Название Знак"/>
    <w:basedOn w:val="a0"/>
    <w:link w:val="a9"/>
    <w:rsid w:val="0073391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0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0D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F56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F56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C26BF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1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6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15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3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3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4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09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50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7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8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0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8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9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27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053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6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8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2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0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98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8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1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2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5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4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8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11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8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5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200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19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39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1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94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3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5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02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5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2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4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94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91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9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3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076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3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6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9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26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B60D-FEC1-4C5D-A93A-6824C56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1</cp:lastModifiedBy>
  <cp:revision>42</cp:revision>
  <cp:lastPrinted>2016-08-30T12:18:00Z</cp:lastPrinted>
  <dcterms:created xsi:type="dcterms:W3CDTF">2015-09-12T12:27:00Z</dcterms:created>
  <dcterms:modified xsi:type="dcterms:W3CDTF">2020-02-06T06:35:00Z</dcterms:modified>
</cp:coreProperties>
</file>